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C2195" w14:textId="77777777" w:rsidR="00A75D8E" w:rsidRPr="009A69CE" w:rsidRDefault="00A75D8E" w:rsidP="00A75D8E">
      <w:pPr>
        <w:jc w:val="center"/>
        <w:rPr>
          <w:rFonts w:ascii="Times New Roman" w:hAnsi="Times New Roman" w:cs="Times New Roman"/>
          <w:b/>
          <w:lang w:eastAsia="en-US"/>
        </w:rPr>
      </w:pPr>
      <w:r w:rsidRPr="009A69CE">
        <w:rPr>
          <w:rFonts w:ascii="Times New Roman" w:hAnsi="Times New Roman" w:cs="Times New Roman"/>
          <w:b/>
          <w:lang w:eastAsia="en-US"/>
        </w:rPr>
        <w:t>BAREMO CURSOS PRÁCTICOS (ESPECIALIDAD)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6634"/>
      </w:tblGrid>
      <w:tr w:rsidR="00A75D8E" w:rsidRPr="009A69CE" w14:paraId="373ED1CB" w14:textId="77777777" w:rsidTr="00977937">
        <w:trPr>
          <w:trHeight w:val="3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2135C1" w14:textId="77777777" w:rsidR="00A75D8E" w:rsidRPr="009A69CE" w:rsidRDefault="00A75D8E" w:rsidP="0097793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NOMBRES Y APELLIDOS</w:t>
            </w:r>
            <w:r w:rsidRPr="009A69C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182B38" w14:textId="77777777" w:rsidR="00A75D8E" w:rsidRPr="009A69CE" w:rsidRDefault="00A75D8E" w:rsidP="0097793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9CE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A75D8E" w:rsidRPr="009A69CE" w14:paraId="13A1A6B4" w14:textId="77777777" w:rsidTr="00977937">
        <w:trPr>
          <w:trHeight w:val="3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033968" w14:textId="77777777" w:rsidR="00A75D8E" w:rsidRPr="009A69CE" w:rsidRDefault="00A75D8E" w:rsidP="0097793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>N°</w:t>
            </w:r>
            <w:proofErr w:type="spellEnd"/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PLAZA </w:t>
            </w:r>
            <w:r w:rsidRPr="009A69CE">
              <w:rPr>
                <w:rFonts w:ascii="Times New Roman" w:eastAsia="Times New Roman" w:hAnsi="Times New Roman" w:cs="Times New Roman"/>
              </w:rPr>
              <w:t>Y</w:t>
            </w:r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SEDE</w:t>
            </w:r>
          </w:p>
        </w:tc>
        <w:tc>
          <w:tcPr>
            <w:tcW w:w="6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BE0A66" w14:textId="77777777" w:rsidR="00A75D8E" w:rsidRPr="009A69CE" w:rsidRDefault="00A75D8E" w:rsidP="0097793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</w:tr>
      <w:tr w:rsidR="00A75D8E" w:rsidRPr="009A69CE" w14:paraId="67850B38" w14:textId="77777777" w:rsidTr="00977937">
        <w:trPr>
          <w:trHeight w:val="300"/>
        </w:trPr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84F8CE" w14:textId="77777777" w:rsidR="00A75D8E" w:rsidRPr="009A69CE" w:rsidRDefault="00A75D8E" w:rsidP="0097793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bCs/>
              </w:rPr>
              <w:t xml:space="preserve"> FECHA</w:t>
            </w:r>
            <w:r w:rsidRPr="009A69CE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49DBE0" w14:textId="77777777" w:rsidR="00A75D8E" w:rsidRPr="009A69CE" w:rsidRDefault="00A75D8E" w:rsidP="00977937">
            <w:pPr>
              <w:widowControl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60C6471" w14:textId="77777777" w:rsidR="00A75D8E" w:rsidRPr="009A69CE" w:rsidRDefault="00A75D8E" w:rsidP="00A75D8E">
      <w:pPr>
        <w:widowControl w:val="0"/>
        <w:spacing w:before="6" w:after="0" w:line="240" w:lineRule="auto"/>
        <w:rPr>
          <w:rFonts w:ascii="Times New Roman" w:hAnsi="Times New Roman" w:cs="Times New Roman"/>
          <w:noProof/>
          <w:lang w:eastAsia="en-US"/>
        </w:rPr>
      </w:pPr>
    </w:p>
    <w:p w14:paraId="547641FA" w14:textId="77777777" w:rsidR="00A75D8E" w:rsidRPr="009A69CE" w:rsidRDefault="00A75D8E" w:rsidP="00A75D8E">
      <w:pPr>
        <w:widowControl w:val="0"/>
        <w:spacing w:before="6" w:after="0" w:line="240" w:lineRule="auto"/>
        <w:rPr>
          <w:rFonts w:ascii="Times New Roman" w:hAnsi="Times New Roman" w:cs="Times New Roman"/>
          <w:noProof/>
          <w:lang w:eastAsia="en-US"/>
        </w:rPr>
      </w:pPr>
    </w:p>
    <w:tbl>
      <w:tblPr>
        <w:tblStyle w:val="TableNormal1"/>
        <w:tblW w:w="0" w:type="auto"/>
        <w:tblInd w:w="-6" w:type="dxa"/>
        <w:tblLayout w:type="fixed"/>
        <w:tblLook w:val="01E0" w:firstRow="1" w:lastRow="1" w:firstColumn="1" w:lastColumn="1" w:noHBand="0" w:noVBand="0"/>
      </w:tblPr>
      <w:tblGrid>
        <w:gridCol w:w="1560"/>
        <w:gridCol w:w="5097"/>
        <w:gridCol w:w="963"/>
        <w:gridCol w:w="1555"/>
      </w:tblGrid>
      <w:tr w:rsidR="00A75D8E" w:rsidRPr="009A69CE" w14:paraId="18B8FFD6" w14:textId="77777777" w:rsidTr="00977937">
        <w:trPr>
          <w:trHeight w:hRule="exact" w:val="80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E08A2" w14:textId="77777777" w:rsidR="00A75D8E" w:rsidRPr="009A69CE" w:rsidRDefault="00A75D8E" w:rsidP="00977937">
            <w:pPr>
              <w:spacing w:before="6"/>
              <w:rPr>
                <w:rFonts w:ascii="Times New Roman" w:hAnsi="Times New Roman" w:cs="Times New Roman"/>
                <w:noProof/>
              </w:rPr>
            </w:pPr>
          </w:p>
          <w:p w14:paraId="162E0F83" w14:textId="77777777" w:rsidR="00A75D8E" w:rsidRPr="009A69CE" w:rsidRDefault="00A75D8E" w:rsidP="00977937">
            <w:pPr>
              <w:ind w:left="330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spacing w:val="-1"/>
              </w:rPr>
              <w:t>Criterio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5D435" w14:textId="77777777" w:rsidR="00A75D8E" w:rsidRPr="009A69CE" w:rsidRDefault="00A75D8E" w:rsidP="00977937">
            <w:pPr>
              <w:rPr>
                <w:rFonts w:ascii="Times New Roman" w:hAnsi="Times New Roman" w:cs="Times New Roman"/>
                <w:noProof/>
              </w:rPr>
            </w:pPr>
          </w:p>
          <w:p w14:paraId="607AB0E5" w14:textId="77777777" w:rsidR="00A75D8E" w:rsidRPr="009A69CE" w:rsidRDefault="00A75D8E" w:rsidP="00977937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spacing w:val="-1"/>
              </w:rPr>
              <w:t>Descripción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13182" w14:textId="77777777" w:rsidR="00A75D8E" w:rsidRPr="009A69CE" w:rsidRDefault="00A75D8E" w:rsidP="0097793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3353A6B" w14:textId="77777777" w:rsidR="00A75D8E" w:rsidRPr="009A69CE" w:rsidRDefault="00A75D8E" w:rsidP="00977937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spacing w:val="-1"/>
              </w:rPr>
              <w:t>Máximo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EEDD1" w14:textId="77777777" w:rsidR="00A75D8E" w:rsidRPr="009A69CE" w:rsidRDefault="00A75D8E" w:rsidP="0097793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3C647AF" w14:textId="77777777" w:rsidR="00A75D8E" w:rsidRPr="009A69CE" w:rsidRDefault="00A75D8E" w:rsidP="00977937">
            <w:pPr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  <w:spacing w:val="-1"/>
              </w:rPr>
              <w:t>Puntuación</w:t>
            </w:r>
          </w:p>
        </w:tc>
      </w:tr>
      <w:tr w:rsidR="00A75D8E" w:rsidRPr="009A69CE" w14:paraId="42AD1CC7" w14:textId="77777777" w:rsidTr="00977937">
        <w:trPr>
          <w:trHeight w:hRule="exact" w:val="925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B6094" w14:textId="77777777" w:rsidR="00A75D8E" w:rsidRPr="009A69CE" w:rsidRDefault="00A75D8E" w:rsidP="0097793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Dominio técnico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4CB35" w14:textId="77777777" w:rsidR="00A75D8E" w:rsidRPr="00435A9E" w:rsidRDefault="00A75D8E" w:rsidP="00977937">
            <w:pPr>
              <w:ind w:left="56" w:right="104"/>
              <w:rPr>
                <w:rFonts w:ascii="Times New Roman" w:eastAsia="Times New Roman" w:hAnsi="Times New Roman" w:cs="Times New Roman"/>
                <w:noProof/>
                <w:lang w:val="es-MX"/>
              </w:rPr>
            </w:pPr>
            <w:r w:rsidRPr="00435A9E">
              <w:rPr>
                <w:rFonts w:ascii="Times New Roman" w:eastAsia="Times New Roman" w:hAnsi="Times New Roman" w:cs="Times New Roman"/>
                <w:noProof/>
                <w:lang w:val="es-MX"/>
              </w:rPr>
              <w:t>Evalúa la habilidad del postulante en el manejo de herramientas, materiales, y técnicas específicas de la disciplina/especialidad.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2487FF" w14:textId="77777777" w:rsidR="00A75D8E" w:rsidRPr="009A69CE" w:rsidRDefault="00A75D8E" w:rsidP="0097793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– 7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21003" w14:textId="77777777" w:rsidR="00A75D8E" w:rsidRPr="009A69CE" w:rsidRDefault="00A75D8E" w:rsidP="0097793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A75D8E" w:rsidRPr="009A69CE" w14:paraId="3FD5FF87" w14:textId="77777777" w:rsidTr="00977937">
        <w:trPr>
          <w:trHeight w:hRule="exact" w:val="99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5E865" w14:textId="77777777" w:rsidR="00A75D8E" w:rsidRPr="009A69CE" w:rsidRDefault="00A75D8E" w:rsidP="0097793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Creatividad e innovación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125F5" w14:textId="77777777" w:rsidR="00A75D8E" w:rsidRPr="00435A9E" w:rsidRDefault="00A75D8E" w:rsidP="00977937">
            <w:pPr>
              <w:ind w:left="56" w:right="629"/>
              <w:rPr>
                <w:rFonts w:ascii="Times New Roman" w:eastAsia="Times New Roman" w:hAnsi="Times New Roman" w:cs="Times New Roman"/>
                <w:noProof/>
                <w:lang w:val="es-MX"/>
              </w:rPr>
            </w:pPr>
            <w:r w:rsidRPr="00435A9E">
              <w:rPr>
                <w:rFonts w:ascii="Times New Roman" w:eastAsia="Times New Roman" w:hAnsi="Times New Roman" w:cs="Times New Roman"/>
                <w:noProof/>
                <w:lang w:val="es-MX"/>
              </w:rPr>
              <w:t>Valora la originalidad y la capacidad de proponer soluciones artísticas nuevas o personales dentro del marco de la especialidad.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BA1BD7" w14:textId="77777777" w:rsidR="00A75D8E" w:rsidRPr="009A69CE" w:rsidRDefault="00A75D8E" w:rsidP="0097793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– 6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B0045" w14:textId="77777777" w:rsidR="00A75D8E" w:rsidRPr="009A69CE" w:rsidRDefault="00A75D8E" w:rsidP="0097793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A75D8E" w:rsidRPr="009A69CE" w14:paraId="09036072" w14:textId="77777777" w:rsidTr="00977937">
        <w:trPr>
          <w:trHeight w:hRule="exact" w:val="984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8BB2F" w14:textId="77777777" w:rsidR="00A75D8E" w:rsidRPr="009A69CE" w:rsidRDefault="00A75D8E" w:rsidP="0097793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Composición y organización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1A515" w14:textId="77777777" w:rsidR="00A75D8E" w:rsidRPr="00435A9E" w:rsidRDefault="00A75D8E" w:rsidP="00977937">
            <w:pPr>
              <w:ind w:left="102"/>
              <w:rPr>
                <w:rFonts w:ascii="Times New Roman" w:eastAsia="Times New Roman" w:hAnsi="Times New Roman" w:cs="Times New Roman"/>
                <w:noProof/>
                <w:lang w:val="es-MX"/>
              </w:rPr>
            </w:pPr>
            <w:r w:rsidRPr="00435A9E">
              <w:rPr>
                <w:rFonts w:ascii="Times New Roman" w:eastAsia="Times New Roman" w:hAnsi="Times New Roman" w:cs="Times New Roman"/>
                <w:noProof/>
                <w:lang w:val="es-MX"/>
              </w:rPr>
              <w:t>Mide la habilidad para distribuir elementos visuales, auditivos o espaciales en un formato equilibrado y cohesionado.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56FA83" w14:textId="77777777" w:rsidR="00A75D8E" w:rsidRPr="009A69CE" w:rsidRDefault="00A75D8E" w:rsidP="0097793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– 6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52BF0" w14:textId="77777777" w:rsidR="00A75D8E" w:rsidRPr="009A69CE" w:rsidRDefault="00A75D8E" w:rsidP="0097793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A75D8E" w:rsidRPr="009A69CE" w14:paraId="1EF588CE" w14:textId="77777777" w:rsidTr="00977937">
        <w:trPr>
          <w:trHeight w:hRule="exact" w:val="842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7A91D" w14:textId="77777777" w:rsidR="00A75D8E" w:rsidRPr="009A69CE" w:rsidRDefault="00A75D8E" w:rsidP="00977937">
            <w:pPr>
              <w:ind w:left="142"/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noProof/>
              </w:rPr>
              <w:t>Proporción y equilibrio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FA41D" w14:textId="77777777" w:rsidR="00A75D8E" w:rsidRPr="00435A9E" w:rsidRDefault="00A75D8E" w:rsidP="00977937">
            <w:pPr>
              <w:ind w:left="195"/>
              <w:rPr>
                <w:rFonts w:ascii="Times New Roman" w:hAnsi="Times New Roman" w:cs="Times New Roman"/>
                <w:noProof/>
                <w:lang w:val="es-MX"/>
              </w:rPr>
            </w:pPr>
            <w:r w:rsidRPr="00435A9E">
              <w:rPr>
                <w:rFonts w:ascii="Times New Roman" w:hAnsi="Times New Roman" w:cs="Times New Roman"/>
                <w:noProof/>
                <w:lang w:val="es-MX"/>
              </w:rPr>
              <w:t>Evalúa la relación entre las partes de la obra, ya sea en términos visuales, espaciales, o temporales, asegurando coherencia, armonía y estabilidad.</w:t>
            </w:r>
          </w:p>
          <w:p w14:paraId="2E87B990" w14:textId="77777777" w:rsidR="00A75D8E" w:rsidRPr="00435A9E" w:rsidRDefault="00A75D8E" w:rsidP="00977937">
            <w:pPr>
              <w:ind w:left="197"/>
              <w:rPr>
                <w:rFonts w:ascii="Times New Roman" w:hAnsi="Times New Roman" w:cs="Times New Roman"/>
                <w:noProof/>
                <w:lang w:val="es-MX"/>
              </w:rPr>
            </w:pP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E698AA" w14:textId="77777777" w:rsidR="00A75D8E" w:rsidRPr="009A69CE" w:rsidRDefault="00A75D8E" w:rsidP="0097793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– 6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B72F2" w14:textId="77777777" w:rsidR="00A75D8E" w:rsidRPr="009A69CE" w:rsidRDefault="00A75D8E" w:rsidP="0097793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A75D8E" w:rsidRPr="009A69CE" w14:paraId="1227C71D" w14:textId="77777777" w:rsidTr="00977937">
        <w:trPr>
          <w:trHeight w:hRule="exact" w:val="866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E06F9" w14:textId="77777777" w:rsidR="00A75D8E" w:rsidRPr="009A69CE" w:rsidRDefault="00A75D8E" w:rsidP="0097793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Expresividad y Concepto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AE6AE0" w14:textId="77777777" w:rsidR="00A75D8E" w:rsidRPr="00435A9E" w:rsidRDefault="00A75D8E" w:rsidP="00977937">
            <w:pPr>
              <w:ind w:left="102" w:right="256"/>
              <w:rPr>
                <w:rFonts w:ascii="Times New Roman" w:eastAsia="Times New Roman" w:hAnsi="Times New Roman" w:cs="Times New Roman"/>
                <w:noProof/>
                <w:lang w:val="es-MX"/>
              </w:rPr>
            </w:pPr>
            <w:r w:rsidRPr="00435A9E">
              <w:rPr>
                <w:rFonts w:ascii="Times New Roman" w:eastAsia="Times New Roman" w:hAnsi="Times New Roman" w:cs="Times New Roman"/>
                <w:noProof/>
                <w:lang w:val="es-MX"/>
              </w:rPr>
              <w:t>Examina la capacidad del trabajo para comunicar una idea, emoción, o mensaje, destacando la profundidad conceptual.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470D35" w14:textId="77777777" w:rsidR="00A75D8E" w:rsidRPr="009A69CE" w:rsidRDefault="00A75D8E" w:rsidP="0097793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– 5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29194" w14:textId="77777777" w:rsidR="00A75D8E" w:rsidRPr="009A69CE" w:rsidRDefault="00A75D8E" w:rsidP="0097793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A75D8E" w:rsidRPr="009A69CE" w14:paraId="59063921" w14:textId="77777777" w:rsidTr="00977937">
        <w:trPr>
          <w:trHeight w:hRule="exact" w:val="740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E7030" w14:textId="77777777" w:rsidR="00A75D8E" w:rsidRPr="009A69CE" w:rsidRDefault="00A75D8E" w:rsidP="00977937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noProof/>
              </w:rPr>
            </w:pPr>
            <w:r w:rsidRPr="009A69CE">
              <w:rPr>
                <w:rFonts w:ascii="Times New Roman" w:eastAsia="Times New Roman" w:hAnsi="Times New Roman" w:cs="Times New Roman"/>
                <w:b/>
                <w:noProof/>
              </w:rPr>
              <w:t>Presentación</w:t>
            </w:r>
          </w:p>
        </w:tc>
        <w:tc>
          <w:tcPr>
            <w:tcW w:w="50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2B450" w14:textId="77777777" w:rsidR="00A75D8E" w:rsidRPr="00435A9E" w:rsidRDefault="00A75D8E" w:rsidP="00977937">
            <w:pPr>
              <w:ind w:left="102" w:right="256"/>
              <w:rPr>
                <w:rFonts w:ascii="Times New Roman" w:eastAsia="Times New Roman" w:hAnsi="Times New Roman" w:cs="Times New Roman"/>
                <w:noProof/>
                <w:lang w:val="es-MX"/>
              </w:rPr>
            </w:pPr>
            <w:r w:rsidRPr="00435A9E">
              <w:rPr>
                <w:rFonts w:ascii="Times New Roman" w:eastAsia="Times New Roman" w:hAnsi="Times New Roman" w:cs="Times New Roman"/>
                <w:noProof/>
                <w:lang w:val="es-MX"/>
              </w:rPr>
              <w:t>Considera el cuidado en los acabados, el formato de entrega, y la pulcritud general de la obra.</w:t>
            </w:r>
          </w:p>
        </w:tc>
        <w:tc>
          <w:tcPr>
            <w:tcW w:w="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FC107E" w14:textId="77777777" w:rsidR="00A75D8E" w:rsidRPr="009A69CE" w:rsidRDefault="00A75D8E" w:rsidP="00977937">
            <w:pPr>
              <w:ind w:right="2"/>
              <w:jc w:val="center"/>
              <w:rPr>
                <w:rFonts w:ascii="Times New Roman" w:eastAsia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noProof/>
              </w:rPr>
              <w:t>0 – 5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18ACA" w14:textId="77777777" w:rsidR="00A75D8E" w:rsidRPr="009A69CE" w:rsidRDefault="00A75D8E" w:rsidP="00977937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A75D8E" w:rsidRPr="009A69CE" w14:paraId="000A33D2" w14:textId="77777777" w:rsidTr="00977937">
        <w:trPr>
          <w:trHeight w:hRule="exact" w:val="352"/>
        </w:trPr>
        <w:tc>
          <w:tcPr>
            <w:tcW w:w="76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A8758" w14:textId="77777777" w:rsidR="00A75D8E" w:rsidRPr="009A69CE" w:rsidRDefault="00A75D8E" w:rsidP="00977937">
            <w:pPr>
              <w:jc w:val="right"/>
              <w:rPr>
                <w:rFonts w:ascii="Times New Roman" w:hAnsi="Times New Roman" w:cs="Times New Roman"/>
                <w:noProof/>
              </w:rPr>
            </w:pPr>
            <w:r w:rsidRPr="009A69CE">
              <w:rPr>
                <w:rFonts w:ascii="Times New Roman" w:hAnsi="Times New Roman" w:cs="Times New Roman"/>
                <w:b/>
                <w:bCs/>
                <w:noProof/>
              </w:rPr>
              <w:t>TOTAL</w:t>
            </w:r>
          </w:p>
        </w:tc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72B70" w14:textId="77777777" w:rsidR="00A75D8E" w:rsidRPr="009A69CE" w:rsidRDefault="00A75D8E" w:rsidP="00977937">
            <w:pPr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2272A162" w14:textId="77777777" w:rsidR="00A75D8E" w:rsidRPr="009A69CE" w:rsidRDefault="00A75D8E" w:rsidP="00A75D8E">
      <w:pPr>
        <w:widowControl w:val="0"/>
        <w:spacing w:after="0" w:line="240" w:lineRule="auto"/>
        <w:rPr>
          <w:rFonts w:ascii="Times New Roman" w:hAnsi="Times New Roman" w:cs="Times New Roman"/>
          <w:noProof/>
          <w:lang w:eastAsia="en-US"/>
        </w:rPr>
      </w:pPr>
    </w:p>
    <w:p w14:paraId="22A5F8E2" w14:textId="77777777" w:rsidR="00A75D8E" w:rsidRPr="009A69CE" w:rsidRDefault="00A75D8E" w:rsidP="00A75D8E">
      <w:pPr>
        <w:pStyle w:val="Listaconvietas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>El puntaje máximo de 35 puntos</w:t>
      </w:r>
    </w:p>
    <w:p w14:paraId="5449B3C4" w14:textId="77777777" w:rsidR="00A75D8E" w:rsidRPr="009A69CE" w:rsidRDefault="00A75D8E" w:rsidP="00A75D8E">
      <w:pPr>
        <w:widowControl w:val="0"/>
        <w:spacing w:after="0" w:line="240" w:lineRule="auto"/>
        <w:rPr>
          <w:rFonts w:ascii="Times New Roman" w:hAnsi="Times New Roman" w:cs="Times New Roman"/>
          <w:lang w:eastAsia="en-US"/>
        </w:rPr>
      </w:pPr>
    </w:p>
    <w:p w14:paraId="2A8252DA" w14:textId="77777777" w:rsidR="00A75D8E" w:rsidRPr="009A69CE" w:rsidRDefault="00A75D8E" w:rsidP="00A75D8E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eastAsia="en-US"/>
        </w:rPr>
      </w:pPr>
    </w:p>
    <w:p w14:paraId="64B13735" w14:textId="77777777" w:rsidR="00A75D8E" w:rsidRPr="009A69CE" w:rsidRDefault="00A75D8E" w:rsidP="00A75D8E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eastAsia="en-US"/>
        </w:rPr>
      </w:pPr>
    </w:p>
    <w:p w14:paraId="7D9FC710" w14:textId="77777777" w:rsidR="00A75D8E" w:rsidRPr="009A69CE" w:rsidRDefault="00A75D8E" w:rsidP="00A75D8E">
      <w:pPr>
        <w:widowControl w:val="0"/>
        <w:spacing w:after="0" w:line="240" w:lineRule="auto"/>
        <w:rPr>
          <w:rFonts w:ascii="Times New Roman" w:hAnsi="Times New Roman" w:cs="Times New Roman"/>
          <w:lang w:eastAsia="en-US"/>
        </w:rPr>
      </w:pPr>
    </w:p>
    <w:p w14:paraId="75A4B6B5" w14:textId="77777777" w:rsidR="00A75D8E" w:rsidRPr="009A69CE" w:rsidRDefault="00A75D8E" w:rsidP="00A75D8E">
      <w:pPr>
        <w:widowControl w:val="0"/>
        <w:spacing w:after="0" w:line="240" w:lineRule="auto"/>
        <w:jc w:val="center"/>
        <w:rPr>
          <w:rFonts w:ascii="Times New Roman" w:hAnsi="Times New Roman" w:cs="Times New Roman"/>
          <w:lang w:eastAsia="en-US"/>
        </w:rPr>
      </w:pPr>
    </w:p>
    <w:p w14:paraId="4B022E5F" w14:textId="77777777" w:rsidR="00A75D8E" w:rsidRPr="009A69CE" w:rsidRDefault="00A75D8E" w:rsidP="00A75D8E">
      <w:pPr>
        <w:widowControl w:val="0"/>
        <w:spacing w:after="0" w:line="240" w:lineRule="auto"/>
        <w:ind w:right="-994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>……………………………         …………………………………          …………………………….</w:t>
      </w:r>
    </w:p>
    <w:p w14:paraId="2DB9CCA7" w14:textId="77777777" w:rsidR="00A75D8E" w:rsidRPr="009A69CE" w:rsidRDefault="00A75D8E" w:rsidP="00A75D8E">
      <w:pPr>
        <w:pStyle w:val="Textoindependienteprimerasangra"/>
        <w:rPr>
          <w:rFonts w:ascii="Times New Roman" w:hAnsi="Times New Roman" w:cs="Times New Roman"/>
          <w:lang w:eastAsia="en-US"/>
        </w:rPr>
      </w:pPr>
      <w:r w:rsidRPr="009A69CE">
        <w:rPr>
          <w:rFonts w:ascii="Times New Roman" w:hAnsi="Times New Roman" w:cs="Times New Roman"/>
          <w:lang w:eastAsia="en-US"/>
        </w:rPr>
        <w:t xml:space="preserve">    Jurado                            </w:t>
      </w:r>
      <w:r>
        <w:rPr>
          <w:rFonts w:ascii="Times New Roman" w:hAnsi="Times New Roman" w:cs="Times New Roman"/>
          <w:lang w:eastAsia="en-US"/>
        </w:rPr>
        <w:t xml:space="preserve">         </w:t>
      </w:r>
      <w:r w:rsidRPr="009A69CE">
        <w:rPr>
          <w:rFonts w:ascii="Times New Roman" w:hAnsi="Times New Roman" w:cs="Times New Roman"/>
          <w:lang w:eastAsia="en-US"/>
        </w:rPr>
        <w:t xml:space="preserve">            Jurados                                                Jurado </w:t>
      </w:r>
    </w:p>
    <w:p w14:paraId="13AB22FD" w14:textId="7F3711DD" w:rsidR="00556C99" w:rsidRPr="00A75D8E" w:rsidRDefault="00556C99" w:rsidP="00A75D8E"/>
    <w:sectPr w:rsidR="00556C99" w:rsidRPr="00A75D8E" w:rsidSect="006D6E86">
      <w:headerReference w:type="default" r:id="rId7"/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6DF71" w14:textId="77777777" w:rsidR="00CE1C36" w:rsidRDefault="00CE1C36" w:rsidP="00345020">
      <w:pPr>
        <w:spacing w:after="0" w:line="240" w:lineRule="auto"/>
      </w:pPr>
      <w:r>
        <w:separator/>
      </w:r>
    </w:p>
  </w:endnote>
  <w:endnote w:type="continuationSeparator" w:id="0">
    <w:p w14:paraId="59D4BD83" w14:textId="77777777" w:rsidR="00CE1C36" w:rsidRDefault="00CE1C36" w:rsidP="0034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C50FF" w14:textId="77777777" w:rsidR="00CE1C36" w:rsidRDefault="00CE1C36" w:rsidP="00345020">
      <w:pPr>
        <w:spacing w:after="0" w:line="240" w:lineRule="auto"/>
      </w:pPr>
      <w:r>
        <w:separator/>
      </w:r>
    </w:p>
  </w:footnote>
  <w:footnote w:type="continuationSeparator" w:id="0">
    <w:p w14:paraId="4BB104A7" w14:textId="77777777" w:rsidR="00CE1C36" w:rsidRDefault="00CE1C36" w:rsidP="0034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37CB6" w14:textId="2463D69A" w:rsidR="00345020" w:rsidRDefault="00345020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4D10E8E" wp14:editId="0543009A">
              <wp:simplePos x="0" y="0"/>
              <wp:positionH relativeFrom="margin">
                <wp:posOffset>1962150</wp:posOffset>
              </wp:positionH>
              <wp:positionV relativeFrom="paragraph">
                <wp:posOffset>-135255</wp:posOffset>
              </wp:positionV>
              <wp:extent cx="1771650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3289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0B37C2" w14:textId="77777777" w:rsidR="00345020" w:rsidRPr="009A69CE" w:rsidRDefault="00345020" w:rsidP="00345020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D10E8E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26" type="#_x0000_t202" style="position:absolute;margin-left:154.5pt;margin-top:-10.65pt;width:139.5pt;height:25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" fillcolor="white [3212]" stroked="f" strokeweight=".5pt">
              <v:textbox>
                <w:txbxContent>
                  <w:p w14:paraId="6E0B37C2" w14:textId="77777777" w:rsidR="00345020" w:rsidRPr="009A69CE" w:rsidRDefault="00345020" w:rsidP="00345020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00000">
      <w:rPr>
        <w:noProof/>
        <w14:ligatures w14:val="standardContextual"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74.25pt;margin-top:-1in;width:614.25pt;height:780.65pt;z-index:-251658240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F8488C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E834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0463987">
    <w:abstractNumId w:val="5"/>
  </w:num>
  <w:num w:numId="2" w16cid:durableId="1450470170">
    <w:abstractNumId w:val="3"/>
  </w:num>
  <w:num w:numId="3" w16cid:durableId="1634677033">
    <w:abstractNumId w:val="0"/>
  </w:num>
  <w:num w:numId="4" w16cid:durableId="751053168">
    <w:abstractNumId w:val="7"/>
  </w:num>
  <w:num w:numId="5" w16cid:durableId="766929169">
    <w:abstractNumId w:val="2"/>
  </w:num>
  <w:num w:numId="6" w16cid:durableId="2058116842">
    <w:abstractNumId w:val="1"/>
  </w:num>
  <w:num w:numId="7" w16cid:durableId="1119302033">
    <w:abstractNumId w:val="4"/>
  </w:num>
  <w:num w:numId="8" w16cid:durableId="1270550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20"/>
    <w:rsid w:val="001C1F67"/>
    <w:rsid w:val="00345020"/>
    <w:rsid w:val="00351A73"/>
    <w:rsid w:val="00556C99"/>
    <w:rsid w:val="00572A78"/>
    <w:rsid w:val="006D6E86"/>
    <w:rsid w:val="008A1A9E"/>
    <w:rsid w:val="009535AE"/>
    <w:rsid w:val="009803BD"/>
    <w:rsid w:val="00A214DD"/>
    <w:rsid w:val="00A75D8E"/>
    <w:rsid w:val="00CA62AF"/>
    <w:rsid w:val="00CE1C36"/>
    <w:rsid w:val="00D72DEE"/>
    <w:rsid w:val="00DE3E34"/>
    <w:rsid w:val="00FF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92B32A"/>
  <w15:chartTrackingRefBased/>
  <w15:docId w15:val="{CDA1C8D1-7F47-4B47-9786-75D692E6D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450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450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450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0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0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0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0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0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0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50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450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50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02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02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02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02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02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02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450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50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450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450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450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4502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4502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4502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50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502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45020"/>
    <w:rPr>
      <w:b/>
      <w:bCs/>
      <w:smallCaps/>
      <w:color w:val="0F4761" w:themeColor="accent1" w:themeShade="BF"/>
      <w:spacing w:val="5"/>
    </w:rPr>
  </w:style>
  <w:style w:type="paragraph" w:styleId="Lista2">
    <w:name w:val="List 2"/>
    <w:basedOn w:val="Normal"/>
    <w:uiPriority w:val="99"/>
    <w:unhideWhenUsed/>
    <w:rsid w:val="00345020"/>
    <w:pPr>
      <w:ind w:left="566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4502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4502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45020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3450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020"/>
    <w:rPr>
      <w:rFonts w:ascii="Calibri" w:eastAsia="Calibri" w:hAnsi="Calibri" w:cs="Calibri"/>
      <w:kern w:val="0"/>
      <w:lang w:val="es-PE" w:eastAsia="es-PE"/>
      <w14:ligatures w14:val="none"/>
    </w:rPr>
  </w:style>
  <w:style w:type="table" w:customStyle="1" w:styleId="TableGrid">
    <w:name w:val="TableGrid"/>
    <w:rsid w:val="006D6E86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D6E86"/>
    <w:pPr>
      <w:ind w:left="283" w:hanging="283"/>
      <w:contextualSpacing/>
    </w:pPr>
  </w:style>
  <w:style w:type="paragraph" w:styleId="Listaconvietas2">
    <w:name w:val="List Bullet 2"/>
    <w:basedOn w:val="Normal"/>
    <w:uiPriority w:val="99"/>
    <w:unhideWhenUsed/>
    <w:rsid w:val="006D6E86"/>
    <w:pPr>
      <w:numPr>
        <w:numId w:val="3"/>
      </w:numPr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A214DD"/>
    <w:pPr>
      <w:spacing w:after="0" w:line="240" w:lineRule="auto"/>
    </w:pPr>
    <w:rPr>
      <w:rFonts w:eastAsiaTheme="minorEastAsia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ntinuarlista">
    <w:name w:val="List Continue"/>
    <w:basedOn w:val="Normal"/>
    <w:uiPriority w:val="99"/>
    <w:unhideWhenUsed/>
    <w:rsid w:val="00A214DD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214D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laconcuadrcula">
    <w:name w:val="Table Grid"/>
    <w:basedOn w:val="Tablanormal"/>
    <w:uiPriority w:val="39"/>
    <w:rsid w:val="00A2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A1A9E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kern w:val="0"/>
      <w:sz w:val="20"/>
      <w:szCs w:val="2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uiPriority w:val="99"/>
    <w:unhideWhenUsed/>
    <w:rsid w:val="008A1A9E"/>
    <w:pPr>
      <w:numPr>
        <w:numId w:val="6"/>
      </w:numPr>
      <w:contextualSpacing/>
    </w:pPr>
  </w:style>
  <w:style w:type="paragraph" w:styleId="Sinespaciado">
    <w:name w:val="No Spacing"/>
    <w:link w:val="SinespaciadoCar"/>
    <w:uiPriority w:val="1"/>
    <w:qFormat/>
    <w:rsid w:val="00D72DEE"/>
    <w:pPr>
      <w:spacing w:after="0" w:line="240" w:lineRule="auto"/>
    </w:pPr>
    <w:rPr>
      <w:kern w:val="0"/>
      <w:lang w:val="es-PE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D72DEE"/>
    <w:rPr>
      <w:kern w:val="0"/>
      <w:lang w:val="es-PE"/>
      <w14:ligatures w14:val="none"/>
    </w:rPr>
  </w:style>
  <w:style w:type="table" w:customStyle="1" w:styleId="Tablaconcuadrcula5">
    <w:name w:val="Tabla con cuadrícula5"/>
    <w:basedOn w:val="Tablanormal"/>
    <w:next w:val="Tablaconcuadrcula"/>
    <w:uiPriority w:val="39"/>
    <w:rsid w:val="00CA62AF"/>
    <w:pPr>
      <w:spacing w:after="0" w:line="240" w:lineRule="auto"/>
    </w:pPr>
    <w:rPr>
      <w:rFonts w:ascii="Calibri" w:eastAsia="Calibri" w:hAnsi="Calibri" w:cs="Calibri"/>
      <w:kern w:val="0"/>
      <w:lang w:val="es-PE" w:eastAsia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A75D8E"/>
    <w:pPr>
      <w:widowControl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A75D8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A75D8E"/>
    <w:rPr>
      <w:rFonts w:ascii="Calibri" w:eastAsia="Calibri" w:hAnsi="Calibri" w:cs="Calibri"/>
      <w:kern w:val="0"/>
      <w:lang w:val="es-PE" w:eastAsia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2025-08-28T17:08:00Z</dcterms:created>
  <dcterms:modified xsi:type="dcterms:W3CDTF">2025-08-28T17:08:00Z</dcterms:modified>
</cp:coreProperties>
</file>